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22" w:rsidRPr="00751D22" w:rsidRDefault="00153761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Jomboy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tumanida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 2025-yil 3-chorak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yakunlariga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proofErr w:type="spellStart"/>
      <w:proofErr w:type="gram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ko‘ra</w:t>
      </w:r>
      <w:proofErr w:type="spellEnd"/>
      <w:proofErr w:type="gram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jamoatchilik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fikri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asosida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shakllantirilgan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tadbirlarni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moliyalashtirishga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yo‘naltirilgan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mablag‘lar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bajarilgan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ishlar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to‘g‘risidagi</w:t>
      </w:r>
      <w:proofErr w:type="spellEnd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751D22" w:rsidRPr="003F0FFB">
        <w:rPr>
          <w:rFonts w:ascii="Times New Roman" w:hAnsi="Times New Roman" w:cs="Times New Roman"/>
          <w:b/>
          <w:sz w:val="32"/>
          <w:szCs w:val="32"/>
          <w:lang w:val="en-US"/>
        </w:rPr>
        <w:t>hisoboti</w:t>
      </w:r>
      <w:proofErr w:type="spellEnd"/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O‘zbekiston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Respublikasi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Prezid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entining</w:t>
      </w:r>
      <w:proofErr w:type="spellEnd"/>
      <w:r w:rsidRPr="003F0FFB">
        <w:rPr>
          <w:rFonts w:ascii="Times New Roman" w:hAnsi="Times New Roman" w:cs="Times New Roman"/>
          <w:sz w:val="32"/>
          <w:szCs w:val="32"/>
          <w:lang w:val="en-US"/>
        </w:rPr>
        <w:t xml:space="preserve"> 2021-yil 13-aprelda “</w:t>
      </w:r>
      <w:proofErr w:type="spellStart"/>
      <w:r w:rsidRPr="003F0FFB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udjet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jarayonida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fuqarolarning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faol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ishtirokini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ta’minlash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qo‘shimcha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chora-tadbirlar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to‘g‘risida"gi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PQ-5072-sonli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qarori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O‘zbekiston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Respublikasi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Oliy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Majlisi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Senati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Kengashining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2024-yil 30-yanvardagi “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budjet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jarayonlarini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o‘tkazish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moliyalashtirish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tartibi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nizomni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tasdiqlash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to‘g‘risida”gi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KQ-666-IV-sonli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qarorlari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O‘zbekiston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Respublikasi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Oliy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Majlisi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Senati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Kengashining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2024-yil 29-iyuldagi “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budjet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jarayonlarini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o‘tkazish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moliyalashtirish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tartibi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nizomga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o‘zgartirish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qo‘shimchalar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kiritish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to‘g'risida”gi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KQ-787-IV-sonli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qarorlari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qabul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qilingan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Shunga</w:t>
      </w:r>
      <w:proofErr w:type="spellEnd"/>
      <w:r w:rsid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kura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tumanimizda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Tashabbusli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budjet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doirasida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2025-yil 1-mavsum 2025-yil 2-mavsum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sarflangan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mab‘laglar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1C19BA">
        <w:rPr>
          <w:rFonts w:ascii="Times New Roman" w:hAnsi="Times New Roman" w:cs="Times New Roman"/>
          <w:sz w:val="32"/>
          <w:szCs w:val="32"/>
          <w:lang w:val="en-US"/>
        </w:rPr>
        <w:t>bajarilgan</w:t>
      </w:r>
      <w:proofErr w:type="spellEnd"/>
      <w:r w:rsidR="001C19BA">
        <w:rPr>
          <w:rFonts w:ascii="Times New Roman" w:hAnsi="Times New Roman" w:cs="Times New Roman"/>
          <w:sz w:val="32"/>
          <w:szCs w:val="32"/>
          <w:lang w:val="en-US"/>
        </w:rPr>
        <w:t xml:space="preserve"> ishlar.</w:t>
      </w:r>
      <w:bookmarkStart w:id="0" w:name="_GoBack"/>
      <w:bookmarkEnd w:id="0"/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2025-yil 1-mavsumda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g‘olib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deb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topilgan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loyihalar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bo‘yicha</w:t>
      </w:r>
      <w:proofErr w:type="spellEnd"/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budjet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jarayonlarining</w:t>
      </w:r>
      <w:proofErr w:type="spellEnd"/>
      <w:r w:rsidRPr="003F0FFB">
        <w:rPr>
          <w:rFonts w:ascii="Times New Roman" w:hAnsi="Times New Roman" w:cs="Times New Roman"/>
          <w:sz w:val="32"/>
          <w:szCs w:val="32"/>
          <w:lang w:val="en-US"/>
        </w:rPr>
        <w:t> 2025-yil 1-mavsumida 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g‘olib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bo‘lgan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153761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ta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="00153761">
        <w:rPr>
          <w:rFonts w:ascii="Times New Roman" w:hAnsi="Times New Roman" w:cs="Times New Roman"/>
          <w:b/>
          <w:sz w:val="32"/>
          <w:szCs w:val="32"/>
          <w:lang w:val="en-US"/>
        </w:rPr>
        <w:t>16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="00153761">
        <w:rPr>
          <w:rFonts w:ascii="Times New Roman" w:hAnsi="Times New Roman" w:cs="Times New Roman"/>
          <w:b/>
          <w:sz w:val="32"/>
          <w:szCs w:val="32"/>
          <w:lang w:val="en-US"/>
        </w:rPr>
        <w:t>356</w:t>
      </w:r>
      <w:proofErr w:type="gramStart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proofErr w:type="gramEnd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proofErr w:type="spellStart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mln.so‘m</w:t>
      </w:r>
      <w:proofErr w:type="spellEnd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loyihalarning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bugungi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kundagi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amalga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oshirilayotgan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751D22" w:rsidRPr="003F0FFB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51D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Jumladan</w:t>
      </w:r>
      <w:proofErr w:type="spellEnd"/>
      <w:r w:rsidRPr="00751D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51D22" w:rsidRPr="002B1B00" w:rsidRDefault="00153761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proofErr w:type="gramEnd"/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413</w:t>
      </w:r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mln</w:t>
      </w:r>
      <w:proofErr w:type="spellEnd"/>
      <w:r w:rsidR="00751D22"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. </w:t>
      </w:r>
      <w:proofErr w:type="spellStart"/>
      <w:proofErr w:type="gramStart"/>
      <w:r w:rsidR="00751D22" w:rsidRPr="000F4F37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proofErr w:type="gramEnd"/>
      <w:r w:rsidR="00751D22"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46</w:t>
      </w:r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-sonli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maktablariga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jixoz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xarid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qilish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loyihasi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to’liq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51D22">
        <w:rPr>
          <w:rFonts w:ascii="Times New Roman" w:hAnsi="Times New Roman" w:cs="Times New Roman"/>
          <w:sz w:val="32"/>
          <w:szCs w:val="32"/>
          <w:lang w:val="en-US"/>
        </w:rPr>
        <w:t>yakunlandi</w:t>
      </w:r>
      <w:proofErr w:type="spellEnd"/>
      <w:r w:rsidR="00751D22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51D22" w:rsidRPr="002B1B00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 </w:t>
      </w:r>
      <w:r w:rsidR="00153761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53761">
        <w:rPr>
          <w:rFonts w:ascii="Times New Roman" w:hAnsi="Times New Roman" w:cs="Times New Roman"/>
          <w:b/>
          <w:i/>
          <w:sz w:val="32"/>
          <w:szCs w:val="32"/>
          <w:lang w:val="en-US"/>
        </w:rPr>
        <w:t>3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. </w:t>
      </w:r>
      <w:proofErr w:type="spellStart"/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uman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Maktabgacha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limi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bo‘limiga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qarashli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53761">
        <w:rPr>
          <w:rFonts w:ascii="Times New Roman" w:hAnsi="Times New Roman" w:cs="Times New Roman"/>
          <w:sz w:val="32"/>
          <w:szCs w:val="32"/>
          <w:lang w:val="en-US"/>
        </w:rPr>
        <w:t>16,11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sonli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umum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qurilish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80 %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bajarildi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bugungi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kunda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davom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tmoqda.</w:t>
      </w:r>
    </w:p>
    <w:p w:rsidR="00751D22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20AAB"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proofErr w:type="gram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,5</w:t>
      </w:r>
      <w:proofErr w:type="gramEnd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tuman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No‘sh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MFYga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yangi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binoda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B54336">
        <w:rPr>
          <w:rFonts w:ascii="Times New Roman" w:hAnsi="Times New Roman" w:cs="Times New Roman"/>
          <w:sz w:val="32"/>
          <w:szCs w:val="32"/>
          <w:lang w:val="en-US"/>
        </w:rPr>
        <w:t>qurilish-ta’mirlash</w:t>
      </w:r>
      <w:proofErr w:type="spellEnd"/>
      <w:r w:rsidR="00B5433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54336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="00B5433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54336">
        <w:rPr>
          <w:rFonts w:ascii="Times New Roman" w:hAnsi="Times New Roman" w:cs="Times New Roman"/>
          <w:sz w:val="32"/>
          <w:szCs w:val="32"/>
          <w:lang w:val="en-US"/>
        </w:rPr>
        <w:t>davom</w:t>
      </w:r>
      <w:proofErr w:type="spellEnd"/>
      <w:r w:rsidR="00B5433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B54336">
        <w:rPr>
          <w:rFonts w:ascii="Times New Roman" w:hAnsi="Times New Roman" w:cs="Times New Roman"/>
          <w:sz w:val="32"/>
          <w:szCs w:val="32"/>
          <w:lang w:val="en-US"/>
        </w:rPr>
        <w:t>etmoqda</w:t>
      </w:r>
      <w:proofErr w:type="spellEnd"/>
      <w:r w:rsidR="00B54336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51D22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r w:rsidR="00520AAB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0 </w:t>
      </w:r>
      <w:proofErr w:type="spellStart"/>
      <w:r w:rsidR="00520AAB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="00520AAB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497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mln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Katta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qishloq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MFY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Uzunovul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qishlog'ida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ko'chalariga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3030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metr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yotqizish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lastRenderedPageBreak/>
        <w:t>2.</w:t>
      </w:r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Xitoypoyon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MFYda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joylashgan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Xitoy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Xitoypoyon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ko`chalarini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qilish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3.</w:t>
      </w:r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Xitoypoyon MFY da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joylashgan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Beshtepa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Nastarin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ko`chalarini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qilish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4.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520AAB">
        <w:rPr>
          <w:rFonts w:ascii="Times New Roman" w:hAnsi="Times New Roman" w:cs="Times New Roman"/>
          <w:sz w:val="32"/>
          <w:szCs w:val="32"/>
          <w:lang w:val="en-US"/>
        </w:rPr>
        <w:t>Ko‘kgumbaz</w:t>
      </w:r>
      <w:proofErr w:type="spellEnd"/>
      <w:proofErr w:type="gram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MFY</w:t>
      </w:r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Boybog‘ish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qishlog‘ining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Mustaqillik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Borliq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Boybog‘ish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ko‘chalariga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qoplamasi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yotqizish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5.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Qang`li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mahallasi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8-brigadasining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bo`</w:t>
      </w:r>
      <w:proofErr w:type="gram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lmagan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ko`chalariga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yotqizish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6.</w:t>
      </w:r>
      <w:r w:rsidR="00520AAB" w:rsidRPr="00520AAB">
        <w:rPr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Jomboy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tuman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Taldirazzoq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MFYda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joylashgan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sobiq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chorvachilik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fermasi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yonidagi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qishloqning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yo‘llari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2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10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hudud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yo‘llariga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2222 </w:t>
      </w:r>
      <w:proofErr w:type="spellStart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>me</w:t>
      </w:r>
      <w:r w:rsidR="00EB0AE0">
        <w:rPr>
          <w:rFonts w:ascii="Times New Roman" w:hAnsi="Times New Roman" w:cs="Times New Roman"/>
          <w:sz w:val="32"/>
          <w:szCs w:val="32"/>
          <w:lang w:val="en-US"/>
        </w:rPr>
        <w:t>tr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EB0AE0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EB0AE0">
        <w:rPr>
          <w:rFonts w:ascii="Times New Roman" w:hAnsi="Times New Roman" w:cs="Times New Roman"/>
          <w:sz w:val="32"/>
          <w:szCs w:val="32"/>
          <w:lang w:val="en-US"/>
        </w:rPr>
        <w:t>qoplamasi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EB0AE0">
        <w:rPr>
          <w:rFonts w:ascii="Times New Roman" w:hAnsi="Times New Roman" w:cs="Times New Roman"/>
          <w:sz w:val="32"/>
          <w:szCs w:val="32"/>
          <w:lang w:val="en-US"/>
        </w:rPr>
        <w:t>yotqizish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7.</w:t>
      </w:r>
      <w:r w:rsidR="00520AAB">
        <w:rPr>
          <w:rFonts w:ascii="Times New Roman" w:hAnsi="Times New Roman" w:cs="Times New Roman"/>
          <w:sz w:val="32"/>
          <w:szCs w:val="32"/>
          <w:lang w:val="en-US"/>
        </w:rPr>
        <w:t>Taldirazzoq</w:t>
      </w:r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MFYga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qarashli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Mirzaqangli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qishlog‘iga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olib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boruvchi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ko‘chalarining</w:t>
      </w:r>
      <w:proofErr w:type="spellEnd"/>
      <w:r w:rsidR="00520AAB" w:rsidRPr="00520AAB">
        <w:rPr>
          <w:rFonts w:ascii="Times New Roman" w:hAnsi="Times New Roman" w:cs="Times New Roman"/>
          <w:sz w:val="32"/>
          <w:szCs w:val="32"/>
          <w:lang w:val="en-US"/>
        </w:rPr>
        <w:t xml:space="preserve"> 2220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metriga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asfalt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qoplamasi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20AAB">
        <w:rPr>
          <w:rFonts w:ascii="Times New Roman" w:hAnsi="Times New Roman" w:cs="Times New Roman"/>
          <w:sz w:val="32"/>
          <w:szCs w:val="32"/>
          <w:lang w:val="en-US"/>
        </w:rPr>
        <w:t>yotqizish</w:t>
      </w:r>
      <w:proofErr w:type="spellEnd"/>
      <w:r w:rsidR="00520AA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B4D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B4D43">
        <w:rPr>
          <w:rFonts w:ascii="Times New Roman" w:hAnsi="Times New Roman" w:cs="Times New Roman"/>
          <w:sz w:val="32"/>
          <w:szCs w:val="32"/>
          <w:lang w:val="en-US"/>
        </w:rPr>
        <w:t>loyihasi</w:t>
      </w:r>
      <w:proofErr w:type="spellEnd"/>
      <w:r w:rsidR="004B4D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B4D43">
        <w:rPr>
          <w:rFonts w:ascii="Times New Roman" w:hAnsi="Times New Roman" w:cs="Times New Roman"/>
          <w:sz w:val="32"/>
          <w:szCs w:val="32"/>
          <w:lang w:val="en-US"/>
        </w:rPr>
        <w:t>to’liq</w:t>
      </w:r>
      <w:proofErr w:type="spellEnd"/>
      <w:r w:rsidR="004B4D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B4D43">
        <w:rPr>
          <w:rFonts w:ascii="Times New Roman" w:hAnsi="Times New Roman" w:cs="Times New Roman"/>
          <w:sz w:val="32"/>
          <w:szCs w:val="32"/>
          <w:lang w:val="en-US"/>
        </w:rPr>
        <w:t>yakunlandi</w:t>
      </w:r>
      <w:proofErr w:type="spellEnd"/>
      <w:r w:rsidR="004B4D43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51D22" w:rsidRPr="00751D22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D22" w:rsidRPr="00751D22" w:rsidRDefault="00751D22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2025-yil 2-mavsumda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g‘olib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deb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topilgan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loyihalar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bo‘yicha</w:t>
      </w:r>
      <w:proofErr w:type="spellEnd"/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751D22" w:rsidRPr="00751D22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D22"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budjet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jarayonlarining</w:t>
      </w:r>
      <w:proofErr w:type="spellEnd"/>
      <w:r w:rsidRPr="003F0FFB">
        <w:rPr>
          <w:rFonts w:ascii="Times New Roman" w:hAnsi="Times New Roman" w:cs="Times New Roman"/>
          <w:sz w:val="32"/>
          <w:szCs w:val="32"/>
          <w:lang w:val="en-US"/>
        </w:rPr>
        <w:t> 2025-yil 2-mavsumida 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g‘olib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bo‘lgan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B0AE0">
        <w:rPr>
          <w:rFonts w:ascii="Times New Roman" w:hAnsi="Times New Roman" w:cs="Times New Roman"/>
          <w:b/>
          <w:sz w:val="32"/>
          <w:szCs w:val="32"/>
          <w:lang w:val="en-US"/>
        </w:rPr>
        <w:t>12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ta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="00EB0AE0">
        <w:rPr>
          <w:rFonts w:ascii="Times New Roman" w:hAnsi="Times New Roman" w:cs="Times New Roman"/>
          <w:b/>
          <w:sz w:val="32"/>
          <w:szCs w:val="32"/>
          <w:lang w:val="en-US"/>
        </w:rPr>
        <w:t>17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="00EB0AE0">
        <w:rPr>
          <w:rFonts w:ascii="Times New Roman" w:hAnsi="Times New Roman" w:cs="Times New Roman"/>
          <w:b/>
          <w:sz w:val="32"/>
          <w:szCs w:val="32"/>
          <w:lang w:val="en-US"/>
        </w:rPr>
        <w:t>998</w:t>
      </w:r>
      <w:proofErr w:type="gramStart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="00EB0AE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proofErr w:type="gramEnd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proofErr w:type="spellStart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mln.so‘m</w:t>
      </w:r>
      <w:proofErr w:type="spellEnd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loyihalarning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bugungi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kundagi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amalga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oshirilayotgan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1D22">
        <w:rPr>
          <w:rFonts w:ascii="Times New Roman" w:hAnsi="Times New Roman" w:cs="Times New Roman"/>
          <w:sz w:val="32"/>
          <w:szCs w:val="32"/>
          <w:lang w:val="en-US"/>
        </w:rPr>
        <w:t>to‘g‘risida</w:t>
      </w:r>
      <w:proofErr w:type="spellEnd"/>
      <w:r w:rsidRPr="00751D22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751D22" w:rsidRPr="003F0FFB" w:rsidRDefault="00751D22" w:rsidP="003F0FFB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Jumladan</w:t>
      </w:r>
      <w:proofErr w:type="spellEnd"/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 </w:t>
      </w:r>
      <w:r w:rsidR="00EB0AE0"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B0AE0">
        <w:rPr>
          <w:rFonts w:ascii="Times New Roman" w:hAnsi="Times New Roman" w:cs="Times New Roman"/>
          <w:b/>
          <w:i/>
          <w:sz w:val="32"/>
          <w:szCs w:val="32"/>
          <w:lang w:val="en-US"/>
        </w:rPr>
        <w:t>7.5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. </w:t>
      </w:r>
      <w:proofErr w:type="spellStart"/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uman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Maktabgacha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limi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bo‘limiga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qarashli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B0AE0">
        <w:rPr>
          <w:rFonts w:ascii="Times New Roman" w:hAnsi="Times New Roman" w:cs="Times New Roman"/>
          <w:sz w:val="32"/>
          <w:szCs w:val="32"/>
          <w:lang w:val="en-US"/>
        </w:rPr>
        <w:t>3, 20, 10</w:t>
      </w:r>
      <w:r w:rsid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,9 </w:t>
      </w:r>
      <w:proofErr w:type="spellStart"/>
      <w:r w:rsidR="00EB0AE0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EB0AE0">
        <w:rPr>
          <w:rFonts w:ascii="Times New Roman" w:hAnsi="Times New Roman" w:cs="Times New Roman"/>
          <w:sz w:val="32"/>
          <w:szCs w:val="32"/>
          <w:lang w:val="en-US"/>
        </w:rPr>
        <w:t xml:space="preserve"> 27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sonli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umum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maktablari</w:t>
      </w:r>
      <w:r>
        <w:rPr>
          <w:rFonts w:ascii="Times New Roman" w:hAnsi="Times New Roman" w:cs="Times New Roman"/>
          <w:sz w:val="32"/>
          <w:szCs w:val="32"/>
          <w:lang w:val="en-US"/>
        </w:rPr>
        <w:t>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loyihalari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bo’yicha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loyihachini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aniqlash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olib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borilmoqda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3F0FFB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 w:rsidR="007D2189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D2189"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proofErr w:type="gram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,5</w:t>
      </w:r>
      <w:proofErr w:type="gramEnd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tuman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Katta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qishloq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mahallasi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uzunovul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qishlog'ida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Usti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yopiq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metal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konstruksiya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profnastil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bilan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yopilgan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mini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futbol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maydonchasi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qurish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yonidan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kiyinish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yuvinish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xonasi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hamda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xojatxona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qurilishi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gram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Yon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tomonidan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workout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maydonchasi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barpo</w:t>
      </w:r>
      <w:proofErr w:type="spellEnd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 w:rsidRPr="007D2189">
        <w:rPr>
          <w:rFonts w:ascii="Times New Roman" w:hAnsi="Times New Roman" w:cs="Times New Roman"/>
          <w:sz w:val="32"/>
          <w:szCs w:val="32"/>
          <w:lang w:val="en-US"/>
        </w:rPr>
        <w:t>etish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qurilish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loyihasi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bo’yicha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loyihachini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aniqlash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olib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borilmoqda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D2189">
        <w:rPr>
          <w:rFonts w:ascii="Times New Roman" w:hAnsi="Times New Roman" w:cs="Times New Roman"/>
          <w:sz w:val="32"/>
          <w:szCs w:val="32"/>
          <w:lang w:val="en-US"/>
        </w:rPr>
        <w:t>ta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taklif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8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b/>
          <w:i/>
          <w:sz w:val="32"/>
          <w:szCs w:val="32"/>
          <w:lang w:val="en-US"/>
        </w:rPr>
        <w:t>mlrd</w:t>
      </w:r>
      <w:proofErr w:type="spellEnd"/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99</w:t>
      </w:r>
      <w:r w:rsidR="007D2189">
        <w:rPr>
          <w:rFonts w:ascii="Times New Roman" w:hAnsi="Times New Roman" w:cs="Times New Roman"/>
          <w:b/>
          <w:i/>
          <w:sz w:val="32"/>
          <w:szCs w:val="32"/>
          <w:lang w:val="en-US"/>
        </w:rPr>
        <w:t>8</w:t>
      </w:r>
      <w:proofErr w:type="gramStart"/>
      <w:r w:rsidR="007D2189">
        <w:rPr>
          <w:rFonts w:ascii="Times New Roman" w:hAnsi="Times New Roman" w:cs="Times New Roman"/>
          <w:b/>
          <w:i/>
          <w:sz w:val="32"/>
          <w:szCs w:val="32"/>
          <w:lang w:val="en-US"/>
        </w:rPr>
        <w:t>,9</w:t>
      </w:r>
      <w:proofErr w:type="gramEnd"/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b/>
          <w:i/>
          <w:sz w:val="32"/>
          <w:szCs w:val="32"/>
          <w:lang w:val="en-US"/>
        </w:rPr>
        <w:t>mln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so‘mlik</w:t>
      </w:r>
      <w:proofErr w:type="spell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Kattaqishloq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To‘qqizboy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No‘sh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No‘sh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Qo‘ng‘irot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Shirinkent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D2189">
        <w:rPr>
          <w:rFonts w:ascii="Times New Roman" w:hAnsi="Times New Roman" w:cs="Times New Roman"/>
          <w:sz w:val="32"/>
          <w:szCs w:val="32"/>
          <w:lang w:val="en-US"/>
        </w:rPr>
        <w:t>MFY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ichki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ko‘chalarini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ta’mirlash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bilan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bog‘liq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tadbirlar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7D2189">
        <w:rPr>
          <w:rFonts w:ascii="Times New Roman" w:hAnsi="Times New Roman" w:cs="Times New Roman"/>
          <w:sz w:val="32"/>
          <w:szCs w:val="32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loyihachini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aniqlash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ishlari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olib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borilmoqda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751D22" w:rsidRPr="00751D22" w:rsidRDefault="00751D22" w:rsidP="00751D22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0FFB" w:rsidRPr="003F0FFB" w:rsidRDefault="00751D22" w:rsidP="003F0FF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Tuman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Iqtisodiyot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proofErr w:type="spellStart"/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moliya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3F0FFB" w:rsidRPr="003F0FFB" w:rsidRDefault="00751D22" w:rsidP="003F0FF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bo'limi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boshlig'ining</w:t>
      </w:r>
      <w:proofErr w:type="spell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246DD" w:rsidRPr="003F0FFB" w:rsidRDefault="00751D22" w:rsidP="003F0FFB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birinchi</w:t>
      </w:r>
      <w:proofErr w:type="spellEnd"/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o'rinbosari</w:t>
      </w:r>
      <w:proofErr w:type="spellEnd"/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</w:t>
      </w:r>
      <w:r w:rsid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r w:rsidR="007D2189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7D2189">
        <w:rPr>
          <w:rFonts w:ascii="Times New Roman" w:hAnsi="Times New Roman" w:cs="Times New Roman"/>
          <w:b/>
          <w:sz w:val="32"/>
          <w:szCs w:val="32"/>
          <w:lang w:val="en-US"/>
        </w:rPr>
        <w:t>Samatov</w:t>
      </w:r>
      <w:proofErr w:type="spellEnd"/>
    </w:p>
    <w:sectPr w:rsidR="005246DD" w:rsidRPr="003F0FFB" w:rsidSect="00751D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48"/>
    <w:rsid w:val="00011D31"/>
    <w:rsid w:val="00153761"/>
    <w:rsid w:val="001C19BA"/>
    <w:rsid w:val="001C587A"/>
    <w:rsid w:val="003F0FFB"/>
    <w:rsid w:val="004B4D43"/>
    <w:rsid w:val="00520AAB"/>
    <w:rsid w:val="005246DD"/>
    <w:rsid w:val="00751D22"/>
    <w:rsid w:val="007D2189"/>
    <w:rsid w:val="00956C82"/>
    <w:rsid w:val="00B54336"/>
    <w:rsid w:val="00BC516F"/>
    <w:rsid w:val="00BE49C5"/>
    <w:rsid w:val="00C47548"/>
    <w:rsid w:val="00EB0AE0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1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D22"/>
    <w:rPr>
      <w:b/>
      <w:bCs/>
    </w:rPr>
  </w:style>
  <w:style w:type="character" w:styleId="a5">
    <w:name w:val="Hyperlink"/>
    <w:basedOn w:val="a0"/>
    <w:uiPriority w:val="99"/>
    <w:semiHidden/>
    <w:unhideWhenUsed/>
    <w:rsid w:val="00751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1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D22"/>
    <w:rPr>
      <w:b/>
      <w:bCs/>
    </w:rPr>
  </w:style>
  <w:style w:type="character" w:styleId="a5">
    <w:name w:val="Hyperlink"/>
    <w:basedOn w:val="a0"/>
    <w:uiPriority w:val="99"/>
    <w:semiHidden/>
    <w:unhideWhenUsed/>
    <w:rsid w:val="00751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2025-10-13T08:53:00Z</dcterms:created>
  <dcterms:modified xsi:type="dcterms:W3CDTF">2025-10-29T08:40:00Z</dcterms:modified>
</cp:coreProperties>
</file>